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240" w:lineRule="auto"/>
        <w:rPr>
          <w:rStyle w:val="Aucun"/>
          <w:rFonts w:ascii="Comic Sans MS" w:cs="Comic Sans MS" w:hAnsi="Comic Sans MS" w:eastAsia="Comic Sans MS"/>
          <w:outline w:val="0"/>
          <w:color w:val="943634"/>
          <w:sz w:val="72"/>
          <w:szCs w:val="72"/>
          <w:u w:color="943634"/>
          <w14:textFill>
            <w14:solidFill>
              <w14:srgbClr w14:val="943634"/>
            </w14:solidFill>
          </w14:textFill>
        </w:rPr>
      </w:pPr>
      <w:r>
        <w:rPr>
          <w:rStyle w:val="Aucun"/>
        </w:rPr>
        <w:drawing>
          <wp:inline distT="0" distB="0" distL="0" distR="0">
            <wp:extent cx="1070279" cy="1070279"/>
            <wp:effectExtent l="0" t="0" r="0" b="0"/>
            <wp:docPr id="1073741825" name="officeArt object" descr="logo-sal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salon.jpg" descr="logo-salo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79" cy="1070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Fonts w:ascii="Comic Sans MS" w:hAnsi="Comic Sans MS"/>
          <w:rtl w:val="0"/>
        </w:rPr>
        <w:t xml:space="preserve">         </w:t>
      </w:r>
      <w:r>
        <w:rPr>
          <w:rStyle w:val="Aucun"/>
          <w:rFonts w:ascii="Comic Sans MS" w:hAnsi="Comic Sans MS"/>
          <w:b w:val="1"/>
          <w:bCs w:val="1"/>
          <w:outline w:val="0"/>
          <w:color w:val="943634"/>
          <w:sz w:val="72"/>
          <w:szCs w:val="72"/>
          <w:u w:val="single" w:color="943634"/>
          <w:rtl w:val="0"/>
          <w:lang w:val="fr-FR"/>
          <w14:textFill>
            <w14:solidFill>
              <w14:srgbClr w14:val="943634"/>
            </w14:solidFill>
          </w14:textFill>
        </w:rPr>
        <w:t>Extraits Choisis</w:t>
      </w:r>
    </w:p>
    <w:p>
      <w:pPr>
        <w:pStyle w:val="Corps"/>
        <w:spacing w:after="0" w:line="240" w:lineRule="auto"/>
        <w:jc w:val="right"/>
        <w:rPr>
          <w:rStyle w:val="Aucun"/>
          <w:rFonts w:ascii="Comic Sans MS" w:cs="Comic Sans MS" w:hAnsi="Comic Sans MS" w:eastAsia="Comic Sans MS"/>
          <w:outline w:val="0"/>
          <w:color w:val="943634"/>
          <w:sz w:val="44"/>
          <w:szCs w:val="44"/>
          <w:u w:color="943634"/>
          <w14:textFill>
            <w14:solidFill>
              <w14:srgbClr w14:val="943634"/>
            </w14:solidFill>
          </w14:textFill>
        </w:rPr>
      </w:pP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« 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Et si c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’é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tait possible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 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? Illuminer sa vie gr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â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14:textFill>
            <w14:solidFill>
              <w14:srgbClr w14:val="943634"/>
            </w14:solidFill>
          </w14:textFill>
        </w:rPr>
        <w:t xml:space="preserve">ce 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 xml:space="preserve">à 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14:textFill>
            <w14:solidFill>
              <w14:srgbClr w14:val="943634"/>
            </w14:solidFill>
          </w14:textFill>
        </w:rPr>
        <w:t>la psychoth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>é</w:t>
      </w:r>
      <w:r>
        <w:rPr>
          <w:rStyle w:val="Aucun"/>
          <w:rFonts w:ascii="Comic Sans MS" w:hAnsi="Comic Sans MS"/>
          <w:outline w:val="0"/>
          <w:color w:val="943634"/>
          <w:sz w:val="44"/>
          <w:szCs w:val="44"/>
          <w:u w:color="943634"/>
          <w:rtl w:val="0"/>
          <w14:textFill>
            <w14:solidFill>
              <w14:srgbClr w14:val="943634"/>
            </w14:solidFill>
          </w14:textFill>
        </w:rPr>
        <w:t>rapie</w:t>
      </w:r>
      <w:r>
        <w:rPr>
          <w:rStyle w:val="Aucun"/>
          <w:rFonts w:ascii="Comic Sans MS" w:hAnsi="Comic Sans MS" w:hint="default"/>
          <w:outline w:val="0"/>
          <w:color w:val="943634"/>
          <w:sz w:val="44"/>
          <w:szCs w:val="44"/>
          <w:u w:color="943634"/>
          <w:rtl w:val="0"/>
          <w:lang w:val="fr-FR"/>
          <w14:textFill>
            <w14:solidFill>
              <w14:srgbClr w14:val="943634"/>
            </w14:solidFill>
          </w14:textFill>
        </w:rPr>
        <w:t xml:space="preserve"> » </w:t>
      </w:r>
    </w:p>
    <w:p>
      <w:pPr>
        <w:pStyle w:val="Corps"/>
        <w:spacing w:after="0" w:line="240" w:lineRule="auto"/>
        <w:jc w:val="right"/>
        <w:rPr>
          <w:rStyle w:val="Aucun"/>
          <w:rFonts w:ascii="Comic Sans MS" w:cs="Comic Sans MS" w:hAnsi="Comic Sans MS" w:eastAsia="Comic Sans MS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Comic Sans MS" w:hAnsi="Comic Sans MS"/>
          <w:outline w:val="0"/>
          <w:color w:val="1f497d"/>
          <w:sz w:val="28"/>
          <w:szCs w:val="28"/>
          <w:u w:color="1f497d"/>
          <w:rtl w:val="0"/>
          <w14:textFill>
            <w14:solidFill>
              <w14:srgbClr w14:val="1F497D"/>
            </w14:solidFill>
          </w14:textFill>
        </w:rPr>
        <w:t>Martine Samama Levy</w:t>
      </w:r>
      <w:r>
        <w:rPr>
          <w:rStyle w:val="Aucun"/>
          <w:rFonts w:ascii="Comic Sans MS" w:hAnsi="Comic Sans MS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 </w:t>
      </w:r>
    </w:p>
    <w:p>
      <w:pPr>
        <w:pStyle w:val="Normal (Web)"/>
        <w:shd w:val="clear" w:color="auto" w:fill="ffffff"/>
        <w:spacing w:before="0" w:after="75"/>
        <w:rPr>
          <w:rStyle w:val="Aucun"/>
          <w:rFonts w:ascii="Arial Narrow" w:cs="Arial Narrow" w:hAnsi="Arial Narrow" w:eastAsia="Arial Narrow"/>
          <w:outline w:val="0"/>
          <w:color w:val="111111"/>
          <w:sz w:val="28"/>
          <w:szCs w:val="28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1f497d"/>
          <w:sz w:val="28"/>
          <w:szCs w:val="28"/>
          <w:u w:val="single"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1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è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re partie 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c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’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est mon histoire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J'ai l'impression d'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dans une voie sans issue. Que je m'imagine rester informaticienne ou faire autre chose ailleurs g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n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re en moi comme une oppression, une angoisse. J'ai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 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lev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 dans une famille ou l'extr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me prudence flirte avec l'immobilisme, et le besoin de s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curit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 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touffe le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sir d'entreprendre.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 que je parle de changer de m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tier, que j'exprime mon mal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tre, ma famille, 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tanis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 de peur, avec en 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te de file ma s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œ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ur, me lance :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tu ne te rends pas compte de la chance que tu as, avec la crise actuelle avoir une place comme la tienne !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»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redescend sur terre et arr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te de 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ver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»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,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la vie c'est dur qu'est-ce que tu crois !". Tel un train cheminant sur ses rails leurs vies s'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coulent sans aucune possibilit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de changer l'aiguillage, et donc la destination......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Normal (Web)"/>
        <w:shd w:val="clear" w:color="auto" w:fill="ffffff"/>
        <w:spacing w:before="0" w:after="75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1f497d"/>
          <w:sz w:val="28"/>
          <w:szCs w:val="28"/>
          <w:u w:val="single"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2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è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me partie 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histoire de psychoth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rapie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 » </w:t>
      </w:r>
    </w:p>
    <w:p>
      <w:pPr>
        <w:pStyle w:val="Normal (Web)"/>
        <w:shd w:val="clear" w:color="auto" w:fill="ffffff"/>
        <w:spacing w:before="0" w:after="75"/>
        <w:rPr>
          <w:rStyle w:val="Aucun"/>
          <w:rFonts w:ascii="Arial Narrow" w:cs="Arial Narrow" w:hAnsi="Arial Narrow" w:eastAsia="Arial Narrow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chapitre 1 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quand vient-on consulter ?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 » 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Il n'est vraiment pas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vident de savoir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quel moment nous aurions avantage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entreprendre un travail de psychoth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rapie, et ce d'autant plus que celui-ci est assez flou dans la 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te de la plupart d'entre nous. Une amie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moi, pleine d'humour, avait un jour 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pondu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une de ses amies qui lui demandait : "mais comment savoir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quel moment il est n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cessaire de consulter un psy ?"..... " et bien quand tu te dis, ou je fais quelque chose, ou je sens que je vais me jeter par la fen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tre, alors c'est le moment de consulter !". La souffrance psychique est un des principaux moteurs.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chapitre 3 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E.F.T et le cerveau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Il est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galement fondamental de comprendre qu'au moment o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ù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les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motions nous envahissent elles prennent, en quelque sorte, possession de nous, figeant sur place notre cerveau rationnel et pensant. Nous ne sommes alors plus capable de 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fl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chir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quoi que ce soit, et telle une grosse vague un jour de temp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te, c'est un v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ritable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ferlement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motionnel sur lequel, dans l'instant, nous n'avons aucune prise. Attention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la tentation l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gitime d'apprendre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surfer sur cette "vague", ce qui, en 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alit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, ne constituerait qu'un refoulement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motionnel g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n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rateur d'un bien-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superficiel et de courte dur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e.....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0" w:after="75"/>
        <w:rPr>
          <w:rStyle w:val="Aucun"/>
          <w:rFonts w:ascii="Arial Narrow" w:cs="Arial Narrow" w:hAnsi="Arial Narrow" w:eastAsia="Arial Narrow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chapitre 5 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B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n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fice secondaire et conflit int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rieur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Quand le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ni, le mensonge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soi-m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me et donc aux autres, c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dent la place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une grande bienveillance aussi bien vis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vis de soi que d'autrui, le miracle du changement et de la transformation int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rieure peuvent avoir lieu sur le merveilleux chemin de l'authenticit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sem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de p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tales de bonheur....... Je pourrais compl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ter cela avec une citation de Confucius : "On a deux vies, et la deuxi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me commence quand on se rend compte qu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on n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en a qu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une"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Helvetica" w:cs="Helvetica" w:hAnsi="Helvetica" w:eastAsia="Helvetica"/>
          <w:outline w:val="0"/>
          <w:color w:val="1c1e21"/>
          <w:sz w:val="18"/>
          <w:szCs w:val="18"/>
          <w:u w:color="1c1e21"/>
          <w14:textFill>
            <w14:solidFill>
              <w14:srgbClr w14:val="1C1E21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chapitre 6</w:t>
      </w:r>
      <w:r>
        <w:rPr>
          <w:rStyle w:val="Aucun"/>
          <w:rFonts w:ascii="Helvetica" w:hAnsi="Helvetica"/>
          <w:outline w:val="0"/>
          <w:color w:val="1c1e21"/>
          <w:sz w:val="18"/>
          <w:szCs w:val="18"/>
          <w:u w:color="1c1e21"/>
          <w:rtl w:val="0"/>
          <w:lang w:val="fr-FR"/>
          <w14:textFill>
            <w14:solidFill>
              <w14:srgbClr w14:val="1C1E21"/>
            </w14:solidFill>
          </w14:textFill>
        </w:rPr>
        <w:t xml:space="preserve">  </w:t>
      </w:r>
      <w:r>
        <w:rPr>
          <w:rStyle w:val="Aucun"/>
          <w:outline w:val="0"/>
          <w:color w:val="1f43c9"/>
          <w:sz w:val="26"/>
          <w:szCs w:val="26"/>
          <w:u w:color="1f43c9"/>
          <w:rtl w:val="0"/>
          <w:lang w:val="fr-FR"/>
          <w14:textFill>
            <w14:solidFill>
              <w14:srgbClr w14:val="1F43C9"/>
            </w14:solidFill>
          </w14:textFill>
        </w:rPr>
        <w:t xml:space="preserve"> « 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Apports th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rapeutique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 »</w:t>
      </w:r>
      <w:r>
        <w:rPr>
          <w:rStyle w:val="Aucun"/>
          <w:outline w:val="0"/>
          <w:color w:val="1f43c9"/>
          <w:sz w:val="26"/>
          <w:szCs w:val="26"/>
          <w:u w:color="1f43c9"/>
          <w:rtl w:val="0"/>
          <w:lang w:val="fr-FR"/>
          <w14:textFill>
            <w14:solidFill>
              <w14:srgbClr w14:val="1F43C9"/>
            </w14:solidFill>
          </w14:textFill>
        </w:rPr>
        <w:t xml:space="preserve">   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Travailler sur soi c'est avant tout apprendre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se conna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î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tre,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se reconna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î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tre, savoir qui l'on est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la lumi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re de nos valeurs et id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es fondamentales, faire la plus belle des rencontres : la rencontre avec soi.. Petit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petit, nous apprenons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à 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l'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coute de nos besoins, nos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sirs, nos frustrations,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nous respecter en refusant des choses qui viennent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l'encontre de notre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cologie personnelle, c'est-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à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-dire qui sont toxiques pour nous. Une personne, une relation, un travail peuvent l'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tre. Parfois, prendre la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cision qui s'impose s'av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une 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â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che complexe du fait qu'il y a un conflit entre les valeurs soci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tales, notre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ducation et notre d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sir profond......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</w:p>
    <w:p>
      <w:pPr>
        <w:pStyle w:val="Corps A"/>
        <w:tabs>
          <w:tab w:val="left" w:pos="794"/>
          <w:tab w:val="left" w:pos="6690"/>
        </w:tabs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1f497d"/>
          <w:sz w:val="28"/>
          <w:szCs w:val="28"/>
          <w:u w:val="single"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3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è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me partie 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psychoth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rapie et spiritualit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é »</w:t>
      </w:r>
    </w:p>
    <w:p>
      <w:pPr>
        <w:pStyle w:val="Corps A"/>
        <w:tabs>
          <w:tab w:val="left" w:pos="794"/>
          <w:tab w:val="left" w:pos="6690"/>
        </w:tabs>
        <w:spacing w:line="240" w:lineRule="auto"/>
        <w:rPr>
          <w:rStyle w:val="Aucun"/>
          <w:rFonts w:ascii="Arial Narrow" w:cs="Arial Narrow" w:hAnsi="Arial Narrow" w:eastAsia="Arial Narrow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Je crois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il est essentiel de ne jamais oublier que nous sommes tout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la fois une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â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me et un corps physique qui fait de nous un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incarn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, et il est de notre responsabilit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de donner du soin et de l'attention aux deux ! Comme dit le proverbe :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prends bien soin de ton corps pour que ton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â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me ait envie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y rester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»…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.. Dans certains milieux que j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ai eu 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occasion de fr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quenter, j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ai ressenti un malaise du fait que le corps physique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tait mis de c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ô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, aussi bien au niveau du soin que du ressenti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motionnel et physique, dans un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sir de ne s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attacher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’à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la spiritualit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et donc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’â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me. Une personne m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a dit :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quand j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ai une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 je ne m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y attache pas et je la laisse passer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. Nous aurions donc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pourvus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une grande richesse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motionnelle, totalement inutile, dont notre seul objectif serait de 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ignorer ! Cela me parait totalement absurde !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»</w:t>
      </w:r>
    </w:p>
    <w:p>
      <w:pPr>
        <w:pStyle w:val="Normal (Web)"/>
        <w:shd w:val="clear" w:color="auto" w:fill="ffffff"/>
        <w:spacing w:before="0" w:after="0" w:line="276" w:lineRule="auto"/>
        <w:rPr>
          <w:rStyle w:val="Aucun"/>
          <w:rFonts w:ascii="Arial Narrow" w:cs="Arial Narrow" w:hAnsi="Arial Narrow" w:eastAsia="Arial Narrow"/>
          <w:b w:val="1"/>
          <w:bCs w:val="1"/>
          <w:outline w:val="0"/>
          <w:color w:val="1f497d"/>
          <w:sz w:val="28"/>
          <w:szCs w:val="28"/>
          <w:u w:val="single"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4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è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me partie 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« 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L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’</w:t>
      </w:r>
      <w:r>
        <w:rPr>
          <w:rStyle w:val="Aucun"/>
          <w:rFonts w:ascii="Arial Narrow" w:hAnsi="Arial Narrow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amour comme fil conducteur ... </w:t>
      </w:r>
      <w:r>
        <w:rPr>
          <w:rStyle w:val="Aucun"/>
          <w:rFonts w:ascii="Arial Narrow" w:hAnsi="Arial Narrow" w:hint="default"/>
          <w:b w:val="1"/>
          <w:bCs w:val="1"/>
          <w:outline w:val="0"/>
          <w:color w:val="1f497d"/>
          <w:sz w:val="28"/>
          <w:szCs w:val="28"/>
          <w:u w:val="single" w:color="1f497d"/>
          <w:rtl w:val="0"/>
          <w:lang w:val="fr-FR"/>
          <w14:textFill>
            <w14:solidFill>
              <w14:srgbClr w14:val="1F497D"/>
            </w14:solidFill>
          </w14:textFill>
        </w:rPr>
        <w:t>»</w:t>
      </w:r>
    </w:p>
    <w:p>
      <w:pPr>
        <w:pStyle w:val="Normal (Web)"/>
        <w:shd w:val="clear" w:color="auto" w:fill="ffffff"/>
        <w:spacing w:before="0" w:after="0"/>
        <w:rPr>
          <w:rStyle w:val="Aucun"/>
          <w:rFonts w:ascii="Arial Narrow" w:cs="Arial Narrow" w:hAnsi="Arial Narrow" w:eastAsia="Arial Narrow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chapitre 1 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Notre m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decine malade d'Alzheimer (ou le serment d'Hippocrate oubli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)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«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N'oubliez jamais que vous devez vous sentir bien, en confiance, respect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, entendu, chez n'importe quel praticien, m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decin ou non. Souvenons-nous que lorsqu'une personne consulte un psy, elle est un peu comme un grand br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û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, fragile, mais ce n'est pas sa peau qui est endommag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e,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vif, c'est son c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œ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ur, son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motionnel. Alors il convient, en tant que soignant, de faire attention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chaque mot prononc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, car les mots peuvent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des baumes apaisants et cicatrisants mais aussi des coups de canif. Il est compl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tement inacceptable qu'un soignant, quelqu'il soit, s'autorise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juger, condamner, diriger son patient, manifestant ainsi une prise de pouvoir infantilisante sur lui. </w:t>
      </w:r>
      <w:r>
        <w:rPr>
          <w:rStyle w:val="Aucun"/>
          <w:rFonts w:ascii="Arial Narrow" w:hAnsi="Arial Narrow" w:hint="default"/>
          <w:outline w:val="0"/>
          <w:color w:val="111111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»</w:t>
      </w:r>
    </w:p>
    <w:p>
      <w:pPr>
        <w:pStyle w:val="Normal (Web)"/>
        <w:shd w:val="clear" w:color="auto" w:fill="ffffff"/>
        <w:spacing w:before="75" w:after="75"/>
        <w:rPr>
          <w:rStyle w:val="Aucun"/>
          <w:rFonts w:ascii="Arial Narrow" w:cs="Arial Narrow" w:hAnsi="Arial Narrow" w:eastAsia="Arial Narrow"/>
          <w:outline w:val="0"/>
          <w:color w:val="1f497d"/>
          <w:sz w:val="28"/>
          <w:szCs w:val="28"/>
          <w:u w:color="1f497d"/>
          <w14:textFill>
            <w14:solidFill>
              <w14:srgbClr w14:val="1F497D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 xml:space="preserve">chapitre 2  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Ouvrons l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oeil et le bon !</w:t>
      </w:r>
      <w:r>
        <w:rPr>
          <w:rStyle w:val="Aucun"/>
          <w:rFonts w:ascii="Arial Narrow" w:hAnsi="Arial Narrow" w:hint="default"/>
          <w:outline w:val="0"/>
          <w:color w:val="1f497d"/>
          <w:sz w:val="28"/>
          <w:szCs w:val="28"/>
          <w:u w:color="1f497d"/>
          <w:rtl w:val="0"/>
          <w:lang w:val="fr-FR"/>
          <w14:textFill>
            <w14:solidFill>
              <w14:srgbClr w14:val="1F497D"/>
            </w14:solidFill>
          </w14:textFill>
        </w:rPr>
        <w:t> »</w:t>
      </w:r>
    </w:p>
    <w:p>
      <w:pPr>
        <w:pStyle w:val="Corps A"/>
        <w:tabs>
          <w:tab w:val="left" w:pos="794"/>
          <w:tab w:val="left" w:pos="6690"/>
        </w:tabs>
        <w:spacing w:line="240" w:lineRule="auto"/>
        <w:rPr>
          <w:rStyle w:val="Aucun"/>
          <w:rFonts w:ascii="Arial Narrow" w:cs="Arial Narrow" w:hAnsi="Arial Narrow" w:eastAsia="Arial Narrow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« 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Je reste persuad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une personne, atteinte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une maladie grave, a n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cessairement en elle des v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cus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motionnels douloureux et non 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solus. Dans cette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ê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te de bonne sant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nous pourrions imaginer promouvoir des ateliers de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veloppement personnel, de travail sur soi, source de paix int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rieure. La s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curit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sociale rembourse des tas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examens dit de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pistage mais ne rembourse pas les s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ances de psychoth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rapie.... On pourrait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galement imaginer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’à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cole, tr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è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 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ô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t, les enfants apprennent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reconna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î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tre et appr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hender leurs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motions, ainsi qu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’à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bien communiquer avec 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autre, sans violence verbale, et dans le respect de celui-ci. 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cole d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veloppe le cerveau cognitif, rationnel des enfants et bien trop peu leur cerveau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motionnel, intuitif ainsi que leur cr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ativit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. Et pourtant les 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motions et la communication avec autrui font partie int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grante du quotidien de tout un chacun, et aucun enseignement n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est propos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sur ces sujets pourtant fondamentaux si l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’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on souhaite vivre dans une soci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é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t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é 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plus harmonieuse.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 » </w:t>
      </w:r>
    </w:p>
    <w:p>
      <w:pPr>
        <w:pStyle w:val="Corps A"/>
        <w:tabs>
          <w:tab w:val="left" w:pos="794"/>
          <w:tab w:val="left" w:pos="6690"/>
        </w:tabs>
        <w:rPr>
          <w:rStyle w:val="Aucun"/>
          <w:rFonts w:ascii="Arial Narrow" w:cs="Arial Narrow" w:hAnsi="Arial Narrow" w:eastAsia="Arial Narrow"/>
          <w:outline w:val="0"/>
          <w:color w:val="111111"/>
          <w:sz w:val="24"/>
          <w:szCs w:val="24"/>
          <w:u w:color="111111"/>
          <w14:textFill>
            <w14:solidFill>
              <w14:srgbClr w14:val="111111"/>
            </w14:solidFill>
          </w14:textFill>
        </w:rPr>
      </w:pP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Page auteur Facebook</w:t>
      </w:r>
      <w:r>
        <w:rPr>
          <w:rStyle w:val="Aucun"/>
          <w:rFonts w:ascii="Arial Narrow" w:hAnsi="Arial Narrow" w:hint="default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> </w:t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"http://www.facebook.com/espace.psycho"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www.facebook.com/espace.psycho</w:t>
      </w:r>
      <w:r>
        <w:rPr/>
        <w:fldChar w:fldCharType="end" w:fldLock="0"/>
      </w:r>
    </w:p>
    <w:p>
      <w:pPr>
        <w:pStyle w:val="Corps A"/>
        <w:tabs>
          <w:tab w:val="left" w:pos="794"/>
          <w:tab w:val="left" w:pos="6690"/>
        </w:tabs>
      </w:pP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Site internet                 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"http://www.espace-psycho.fr"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www.espace-psycho.fr</w:t>
      </w:r>
      <w:r>
        <w:rPr/>
        <w:fldChar w:fldCharType="end" w:fldLock="0"/>
      </w:r>
      <w:r>
        <w:rPr>
          <w:rStyle w:val="Aucun"/>
          <w:rFonts w:ascii="Arial Narrow" w:hAnsi="Arial Narrow"/>
          <w:outline w:val="0"/>
          <w:color w:val="111111"/>
          <w:sz w:val="24"/>
          <w:szCs w:val="24"/>
          <w:u w:color="111111"/>
          <w:rtl w:val="0"/>
          <w:lang w:val="fr-FR"/>
          <w14:textFill>
            <w14:solidFill>
              <w14:srgbClr w14:val="111111"/>
            </w14:solidFill>
          </w14:textFill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en"/>
    <w:next w:val="Hyperlink.0"/>
    <w:rPr>
      <w:rFonts w:ascii="Arial Narrow" w:cs="Arial Narrow" w:hAnsi="Arial Narrow" w:eastAsia="Arial Narrow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